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A1E5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  <w:r w:rsidRPr="00984FDB">
        <w:rPr>
          <w:rFonts w:cstheme="minorHAnsi"/>
          <w:sz w:val="140"/>
          <w:szCs w:val="140"/>
        </w:rPr>
        <w:t>Sehr verletzend</w:t>
      </w:r>
    </w:p>
    <w:p w14:paraId="7567C5A0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291579A5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37E885C9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6E613780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  <w:r w:rsidRPr="00984FDB">
        <w:rPr>
          <w:rFonts w:cstheme="minorHAnsi"/>
          <w:sz w:val="140"/>
          <w:szCs w:val="140"/>
        </w:rPr>
        <w:lastRenderedPageBreak/>
        <w:t>Verletzend</w:t>
      </w:r>
    </w:p>
    <w:p w14:paraId="229B0E48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317F9F79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0815AB18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</w:p>
    <w:p w14:paraId="42516BCB" w14:textId="77777777" w:rsidR="00984FDB" w:rsidRPr="00984FDB" w:rsidRDefault="00984FDB" w:rsidP="00984FDB">
      <w:pPr>
        <w:jc w:val="center"/>
        <w:rPr>
          <w:rFonts w:cstheme="minorHAnsi"/>
          <w:sz w:val="140"/>
          <w:szCs w:val="140"/>
        </w:rPr>
      </w:pPr>
      <w:r w:rsidRPr="00984FDB">
        <w:rPr>
          <w:rFonts w:cstheme="minorHAnsi"/>
          <w:sz w:val="140"/>
          <w:szCs w:val="140"/>
        </w:rPr>
        <w:t>OK</w:t>
      </w:r>
    </w:p>
    <w:p w14:paraId="5A9736C7" w14:textId="77777777" w:rsidR="00BD3EC6" w:rsidRDefault="00BD3EC6"/>
    <w:sectPr w:rsidR="00BD3EC6" w:rsidSect="00984FD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DB"/>
    <w:rsid w:val="00483788"/>
    <w:rsid w:val="00984FDB"/>
    <w:rsid w:val="00B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1421A"/>
  <w15:chartTrackingRefBased/>
  <w15:docId w15:val="{6AB7D086-E4C8-493C-B9E7-F7BBD6DF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F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Tardit Muriel</dc:creator>
  <cp:keywords/>
  <dc:description/>
  <cp:lastModifiedBy>Tardit Muriel</cp:lastModifiedBy>
  <cp:revision>1</cp:revision>
  <dcterms:created xsi:type="dcterms:W3CDTF">2024-01-19T15:13:00Z</dcterms:created>
  <dcterms:modified xsi:type="dcterms:W3CDTF">2024-01-19T15:14:00Z</dcterms:modified>
</cp:coreProperties>
</file>